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MINI PIŁCE NOŻNEJ  CHŁOPCÓW + DZ – klas 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1"/>
        <w:gridCol w:w="3220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34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Piotr Gil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Tetelewski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409886362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Czaja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Dominik Żyła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 - VI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19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Robert Solnica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 - VI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15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 - IX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Grzegorz Kołomański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 - IX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K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Chamera 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VIII - IX 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18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Maciej Bieniek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231_2702457401"/>
            <w:r>
              <w:rPr/>
              <w:t xml:space="preserve"> </w:t>
            </w:r>
            <w:r>
              <w:rPr/>
              <w:t>X - XII</w:t>
            </w:r>
            <w:bookmarkEnd w:id="1"/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Łukasz Jamróz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X - XII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27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Mariusz Słabiak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X - XII</w:t>
            </w:r>
          </w:p>
        </w:tc>
        <w:tc>
          <w:tcPr>
            <w:tcW w:w="517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</w:t>
            </w:r>
          </w:p>
        </w:tc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Ewa Wiśniewska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LibreOffice/6.2.4.2$Windows_X86_64 LibreOffice_project/2412653d852ce75f65fbfa83fb7e7b669a126d64</Application>
  <Pages>2</Pages>
  <Words>123</Words>
  <Characters>576</Characters>
  <CharactersWithSpaces>961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dcterms:modified xsi:type="dcterms:W3CDTF">2022-06-17T17:55:51Z</dcterms:modified>
  <cp:revision>8</cp:revision>
  <dc:subject/>
  <dc:title/>
</cp:coreProperties>
</file>