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5383530</wp:posOffset>
            </wp:positionH>
            <wp:positionV relativeFrom="paragraph">
              <wp:posOffset>-563880</wp:posOffset>
            </wp:positionV>
            <wp:extent cx="1356995" cy="112839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-537845</wp:posOffset>
            </wp:positionH>
            <wp:positionV relativeFrom="paragraph">
              <wp:posOffset>-497840</wp:posOffset>
            </wp:positionV>
            <wp:extent cx="2515235" cy="10693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sz w:val="32"/>
          <w:szCs w:val="32"/>
          <w:lang w:val="pl"/>
        </w:rPr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5637530</wp:posOffset>
            </wp:positionH>
            <wp:positionV relativeFrom="paragraph">
              <wp:posOffset>123825</wp:posOffset>
            </wp:positionV>
            <wp:extent cx="1141095" cy="1141095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>KOMUNIKAT ORGANIZACYJNY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>MISTRZOSTWA KIELC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pl"/>
        </w:rPr>
        <w:t>W HALOWEJ PIŁCE NOŻNEJ DZIEWCZĄT KLAS VII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bCs/>
          <w:sz w:val="32"/>
          <w:szCs w:val="32"/>
          <w:lang w:val="pl"/>
        </w:rPr>
        <w:t>ROCZNIK 2008 i mł.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u w:val="single"/>
          <w:lang w:val="pl"/>
        </w:rPr>
        <w:t>Uczestnicy:</w:t>
      </w:r>
    </w:p>
    <w:tbl>
      <w:tblPr>
        <w:tblW w:w="6072" w:type="dxa"/>
        <w:jc w:val="left"/>
        <w:tblInd w:w="4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6072"/>
      </w:tblGrid>
      <w:tr>
        <w:trPr>
          <w:trHeight w:val="23" w:hRule="atLeast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lang w:val="pl"/>
              </w:rPr>
              <w:t>SP 1, SP 25, SP 27, SP 39</w:t>
            </w:r>
          </w:p>
        </w:tc>
      </w:tr>
    </w:tbl>
    <w:p>
      <w:pPr>
        <w:pStyle w:val="Normal"/>
        <w:widowControl w:val="false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tbl>
      <w:tblPr>
        <w:tblW w:w="10086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0"/>
        <w:gridCol w:w="1301"/>
        <w:gridCol w:w="1300"/>
        <w:gridCol w:w="1298"/>
        <w:gridCol w:w="1299"/>
        <w:gridCol w:w="2684"/>
        <w:gridCol w:w="1233"/>
      </w:tblGrid>
      <w:tr>
        <w:trPr/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PKT.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</w:tr>
      <w:tr>
        <w:trPr/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spacing w:before="0" w:after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lang w:val="pl"/>
        </w:rPr>
        <w:t>System rozgrywek „każdy z każdym”- najbliższe mecze: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lang w:val="pl"/>
        </w:rPr>
        <w:t>09</w:t>
      </w:r>
      <w:r>
        <w:rPr>
          <w:rFonts w:eastAsia="Arial" w:cs="Arial" w:ascii="Arial" w:hAnsi="Arial"/>
          <w:b/>
          <w:bCs/>
          <w:lang w:val="pl"/>
        </w:rPr>
        <w:t>.06.2022 r., godz. 10.00   w SP 39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 xml:space="preserve">SP 1  - SP 39  </w:t>
        <w:tab/>
        <w:tab/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25  - SP 27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1 - SP 27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39 – SP 25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1 – SP 25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>SP 27 – SP 39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lang w:val="pl"/>
        </w:rPr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sz w:val="12"/>
          <w:szCs w:val="12"/>
          <w:lang w:val="pl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lang w:val="pl"/>
        </w:rPr>
        <w:t>Dokumentacja zgodna z Kalendarzem WSZS w Kielcach- listy startujących należy dostarczyć w dniu zawodów do organizatora.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ind w:left="5664" w:right="0" w:firstLine="708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sz w:val="20"/>
          <w:szCs w:val="20"/>
          <w:lang w:val="pl"/>
        </w:rPr>
        <w:t>organizator rozgrywek SZS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LibreOffice/7.0.0.3$Windows_X86_64 LibreOffice_project/8061b3e9204bef6b321a21033174034a5e2ea88e</Application>
  <Pages>1</Pages>
  <Words>100</Words>
  <Characters>416</Characters>
  <CharactersWithSpaces>516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2022-06-10T21:51:38Z</dcterms:modified>
  <cp:revision>7</cp:revision>
  <dc:subject/>
  <dc:title/>
</cp:coreProperties>
</file>